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52EF9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56D7BBBB" w14:textId="77777777" w:rsidR="00953AF7" w:rsidRPr="00340636" w:rsidRDefault="00953AF7" w:rsidP="00953AF7">
      <w:pPr>
        <w:rPr>
          <w:rFonts w:ascii="Calibri" w:hAnsi="Calibri" w:cs="Calibri"/>
        </w:rPr>
      </w:pPr>
    </w:p>
    <w:p w14:paraId="2D49D465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465E9E8" w14:textId="77777777" w:rsidR="00874C10" w:rsidRPr="00340636" w:rsidRDefault="00874C10" w:rsidP="00874C10">
      <w:pPr>
        <w:rPr>
          <w:rFonts w:ascii="Calibri" w:hAnsi="Calibri" w:cs="Calibri"/>
        </w:rPr>
      </w:pPr>
    </w:p>
    <w:p w14:paraId="54CB1A22" w14:textId="616D92B0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5D5827">
        <w:rPr>
          <w:rFonts w:ascii="Calibri" w:hAnsi="Calibri" w:cs="Calibri"/>
        </w:rPr>
        <w:t xml:space="preserve">  </w:t>
      </w:r>
      <w:r w:rsidR="005D5827">
        <w:rPr>
          <w:rFonts w:ascii="Calibri" w:hAnsi="Calibri" w:cs="Calibri"/>
          <w:color w:val="0070C0"/>
        </w:rPr>
        <w:t>N</w:t>
      </w:r>
      <w:r w:rsidR="00321E42">
        <w:rPr>
          <w:rFonts w:ascii="Calibri" w:hAnsi="Calibri" w:cs="Calibri"/>
          <w:color w:val="0070C0"/>
        </w:rPr>
        <w:t>o</w:t>
      </w:r>
      <w:r w:rsidR="005D5827">
        <w:rPr>
          <w:rFonts w:ascii="Calibri" w:hAnsi="Calibri" w:cs="Calibri"/>
          <w:color w:val="0070C0"/>
        </w:rPr>
        <w:t xml:space="preserve"> NADA, Some Subaru</w:t>
      </w:r>
    </w:p>
    <w:p w14:paraId="0EB674AE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08A6E106" w14:textId="2CACC95A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CA7AE4">
        <w:rPr>
          <w:rFonts w:ascii="Calibri" w:hAnsi="Calibri" w:cs="Calibri"/>
        </w:rPr>
        <w:t xml:space="preserve"> </w:t>
      </w:r>
      <w:r w:rsidR="00CA7AE4">
        <w:rPr>
          <w:rFonts w:ascii="Calibri" w:hAnsi="Calibri" w:cs="Calibri"/>
          <w:color w:val="0070C0"/>
        </w:rPr>
        <w:t xml:space="preserve">Yes, “We do things </w:t>
      </w:r>
      <w:r w:rsidR="00913BC8">
        <w:rPr>
          <w:rFonts w:ascii="Calibri" w:hAnsi="Calibri" w:cs="Calibri"/>
          <w:color w:val="0070C0"/>
        </w:rPr>
        <w:t>different.”</w:t>
      </w:r>
    </w:p>
    <w:p w14:paraId="0513644C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53FB652A" w14:textId="0D25C2CA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5D5827">
        <w:rPr>
          <w:rFonts w:ascii="Calibri" w:hAnsi="Calibri" w:cs="Calibri"/>
        </w:rPr>
        <w:t xml:space="preserve">  </w:t>
      </w:r>
      <w:r w:rsidR="005D5827" w:rsidRPr="00B159EB">
        <w:rPr>
          <w:rFonts w:ascii="Calibri" w:hAnsi="Calibri" w:cs="Calibri"/>
          <w:color w:val="0070C0"/>
        </w:rPr>
        <w:t>No</w:t>
      </w:r>
    </w:p>
    <w:p w14:paraId="6E64E6E1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2FFA31C9" w14:textId="27C2129F" w:rsidR="004861D9" w:rsidRPr="00B159EB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5D5827">
        <w:rPr>
          <w:rFonts w:ascii="Calibri" w:hAnsi="Calibri" w:cs="Calibri"/>
        </w:rPr>
        <w:t xml:space="preserve">  </w:t>
      </w:r>
      <w:r w:rsidR="005D5827" w:rsidRPr="00B159EB">
        <w:rPr>
          <w:rFonts w:ascii="Calibri" w:hAnsi="Calibri" w:cs="Calibri"/>
          <w:color w:val="0070C0"/>
        </w:rPr>
        <w:t>85%</w:t>
      </w:r>
    </w:p>
    <w:p w14:paraId="2C54C32A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4ACFDF40" w14:textId="2B2710A0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5D5827">
        <w:rPr>
          <w:rFonts w:ascii="Calibri" w:hAnsi="Calibri" w:cs="Calibri"/>
        </w:rPr>
        <w:t xml:space="preserve"> </w:t>
      </w:r>
      <w:r w:rsidR="005D5827" w:rsidRPr="00B159EB">
        <w:rPr>
          <w:rFonts w:ascii="Calibri" w:hAnsi="Calibri" w:cs="Calibri"/>
          <w:color w:val="0070C0"/>
        </w:rPr>
        <w:t>No controls on override, override report daily.</w:t>
      </w:r>
    </w:p>
    <w:p w14:paraId="23B46E8C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C01B199" w14:textId="18FE0DC0" w:rsidR="00667CC6" w:rsidRPr="00B159EB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5D5827">
        <w:rPr>
          <w:rFonts w:ascii="Calibri" w:hAnsi="Calibri" w:cs="Calibri"/>
        </w:rPr>
        <w:t xml:space="preserve">  </w:t>
      </w:r>
      <w:r w:rsidR="005D5827" w:rsidRPr="00B159EB">
        <w:rPr>
          <w:rFonts w:ascii="Calibri" w:hAnsi="Calibri" w:cs="Calibri"/>
          <w:color w:val="0070C0"/>
        </w:rPr>
        <w:t>Everyone</w:t>
      </w:r>
    </w:p>
    <w:p w14:paraId="48071206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524B490B" w14:textId="4CED8707" w:rsidR="0026208D" w:rsidRPr="00A37A60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CA7AE4">
        <w:rPr>
          <w:rFonts w:ascii="Calibri" w:hAnsi="Calibri" w:cs="Calibri"/>
        </w:rPr>
        <w:t xml:space="preserve"> </w:t>
      </w:r>
      <w:r w:rsidR="005D5827">
        <w:rPr>
          <w:rFonts w:ascii="Calibri" w:hAnsi="Calibri" w:cs="Calibri"/>
        </w:rPr>
        <w:t xml:space="preserve"> </w:t>
      </w:r>
      <w:r w:rsidR="005D5827" w:rsidRPr="00A37A60">
        <w:rPr>
          <w:rFonts w:ascii="Calibri" w:hAnsi="Calibri" w:cs="Calibri"/>
          <w:color w:val="0070C0"/>
        </w:rPr>
        <w:t xml:space="preserve">Yes, </w:t>
      </w:r>
      <w:r w:rsidR="00A37A60" w:rsidRPr="00A37A60">
        <w:rPr>
          <w:rFonts w:ascii="Calibri" w:hAnsi="Calibri" w:cs="Calibri"/>
          <w:color w:val="0070C0"/>
        </w:rPr>
        <w:t>the parts director establishes the pricing policies.</w:t>
      </w:r>
    </w:p>
    <w:p w14:paraId="2D3E152C" w14:textId="77777777" w:rsidR="0026208D" w:rsidRPr="00A37A60" w:rsidRDefault="0026208D" w:rsidP="00524407">
      <w:pPr>
        <w:pStyle w:val="ListParagraph"/>
        <w:ind w:left="360"/>
        <w:rPr>
          <w:rFonts w:ascii="Calibri" w:hAnsi="Calibri" w:cs="Calibri"/>
          <w:color w:val="0070C0"/>
        </w:rPr>
      </w:pPr>
    </w:p>
    <w:p w14:paraId="41BEFB39" w14:textId="2B990737" w:rsidR="0026208D" w:rsidRPr="00481613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5D5827">
        <w:rPr>
          <w:rFonts w:ascii="Calibri" w:hAnsi="Calibri" w:cs="Calibri"/>
        </w:rPr>
        <w:t xml:space="preserve">  </w:t>
      </w:r>
      <w:r w:rsidR="005D5827" w:rsidRPr="00481613">
        <w:rPr>
          <w:rFonts w:ascii="Calibri" w:hAnsi="Calibri" w:cs="Calibri"/>
          <w:color w:val="0070C0"/>
        </w:rPr>
        <w:t xml:space="preserve">We are above retail on warranty reimbursement. </w:t>
      </w:r>
      <w:r w:rsidR="0004074B" w:rsidRPr="00481613">
        <w:rPr>
          <w:rFonts w:ascii="Calibri" w:hAnsi="Calibri" w:cs="Calibri"/>
          <w:color w:val="0070C0"/>
        </w:rPr>
        <w:t xml:space="preserve"> The parts director goes to the OEM 2 times a </w:t>
      </w:r>
      <w:r w:rsidR="00913BC8" w:rsidRPr="00481613">
        <w:rPr>
          <w:rFonts w:ascii="Calibri" w:hAnsi="Calibri" w:cs="Calibri"/>
          <w:color w:val="0070C0"/>
        </w:rPr>
        <w:t>year</w:t>
      </w:r>
      <w:r w:rsidR="00913BC8">
        <w:rPr>
          <w:rFonts w:ascii="Calibri" w:hAnsi="Calibri" w:cs="Calibri"/>
          <w:color w:val="0070C0"/>
        </w:rPr>
        <w:t xml:space="preserve"> </w:t>
      </w:r>
      <w:r w:rsidR="00481613" w:rsidRPr="00481613">
        <w:rPr>
          <w:rFonts w:ascii="Calibri" w:hAnsi="Calibri" w:cs="Calibri"/>
          <w:color w:val="0070C0"/>
        </w:rPr>
        <w:t>for warranty reimbursement.</w:t>
      </w:r>
    </w:p>
    <w:p w14:paraId="56B88310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7F88CFFB" w14:textId="5F89FFD8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5D5827">
        <w:rPr>
          <w:rFonts w:ascii="Calibri" w:hAnsi="Calibri" w:cs="Calibri"/>
        </w:rPr>
        <w:t xml:space="preserve"> </w:t>
      </w:r>
      <w:r w:rsidR="005D5827" w:rsidRPr="00481613">
        <w:rPr>
          <w:rFonts w:ascii="Calibri" w:hAnsi="Calibri" w:cs="Calibri"/>
          <w:color w:val="0070C0"/>
        </w:rPr>
        <w:t xml:space="preserve">When closing the month there is a wip report that he goes over </w:t>
      </w:r>
      <w:r w:rsidR="004F2596" w:rsidRPr="00481613">
        <w:rPr>
          <w:rFonts w:ascii="Calibri" w:hAnsi="Calibri" w:cs="Calibri"/>
          <w:color w:val="0070C0"/>
        </w:rPr>
        <w:t>to close RO.</w:t>
      </w:r>
    </w:p>
    <w:p w14:paraId="3E9FC1DA" w14:textId="77777777" w:rsidR="00857621" w:rsidRPr="00340636" w:rsidRDefault="00857621" w:rsidP="00524407">
      <w:pPr>
        <w:rPr>
          <w:rFonts w:ascii="Calibri" w:hAnsi="Calibri" w:cs="Calibri"/>
        </w:rPr>
      </w:pPr>
    </w:p>
    <w:p w14:paraId="11DC90CE" w14:textId="46527F5B" w:rsidR="00857621" w:rsidRPr="00481613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4F2596">
        <w:rPr>
          <w:rFonts w:ascii="Calibri" w:hAnsi="Calibri" w:cs="Calibri"/>
        </w:rPr>
        <w:t xml:space="preserve"> </w:t>
      </w:r>
      <w:r w:rsidR="004F2596" w:rsidRPr="00481613">
        <w:rPr>
          <w:rFonts w:ascii="Calibri" w:hAnsi="Calibri" w:cs="Calibri"/>
          <w:color w:val="0070C0"/>
        </w:rPr>
        <w:t>The parts manager is not shown the financial</w:t>
      </w:r>
      <w:r w:rsidR="004F2596">
        <w:rPr>
          <w:rFonts w:ascii="Calibri" w:hAnsi="Calibri" w:cs="Calibri"/>
        </w:rPr>
        <w:t xml:space="preserve"> </w:t>
      </w:r>
      <w:r w:rsidR="004F2596" w:rsidRPr="00481613">
        <w:rPr>
          <w:rFonts w:ascii="Calibri" w:hAnsi="Calibri" w:cs="Calibri"/>
          <w:color w:val="0070C0"/>
        </w:rPr>
        <w:lastRenderedPageBreak/>
        <w:t xml:space="preserve">statement.   Every morning the parts manager is given an updated objective report, that shows how they are </w:t>
      </w:r>
      <w:r w:rsidR="0082263C" w:rsidRPr="00481613">
        <w:rPr>
          <w:rFonts w:ascii="Calibri" w:hAnsi="Calibri" w:cs="Calibri"/>
          <w:color w:val="0070C0"/>
        </w:rPr>
        <w:t>tracking</w:t>
      </w:r>
      <w:r w:rsidR="004F2596" w:rsidRPr="00481613">
        <w:rPr>
          <w:rFonts w:ascii="Calibri" w:hAnsi="Calibri" w:cs="Calibri"/>
          <w:color w:val="0070C0"/>
        </w:rPr>
        <w:t xml:space="preserve"> </w:t>
      </w:r>
      <w:r w:rsidR="0082263C">
        <w:rPr>
          <w:rFonts w:ascii="Calibri" w:hAnsi="Calibri" w:cs="Calibri"/>
          <w:color w:val="0070C0"/>
        </w:rPr>
        <w:t xml:space="preserve">for </w:t>
      </w:r>
      <w:r w:rsidR="004F2596" w:rsidRPr="00481613">
        <w:rPr>
          <w:rFonts w:ascii="Calibri" w:hAnsi="Calibri" w:cs="Calibri"/>
          <w:color w:val="0070C0"/>
        </w:rPr>
        <w:t xml:space="preserve">the month’s objectives.  </w:t>
      </w:r>
    </w:p>
    <w:p w14:paraId="55ABE2AF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3E244817" w14:textId="3F351174" w:rsidR="00874C10" w:rsidRPr="0082263C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4F2596">
        <w:rPr>
          <w:rFonts w:ascii="Calibri" w:hAnsi="Calibri" w:cs="Calibri"/>
        </w:rPr>
        <w:t xml:space="preserve">  </w:t>
      </w:r>
      <w:r w:rsidR="004F2596" w:rsidRPr="0082263C">
        <w:rPr>
          <w:rFonts w:ascii="Calibri" w:hAnsi="Calibri" w:cs="Calibri"/>
          <w:color w:val="0070C0"/>
        </w:rPr>
        <w:t xml:space="preserve">They work </w:t>
      </w:r>
      <w:r w:rsidR="0082263C" w:rsidRPr="0082263C">
        <w:rPr>
          <w:rFonts w:ascii="Calibri" w:hAnsi="Calibri" w:cs="Calibri"/>
          <w:color w:val="0070C0"/>
        </w:rPr>
        <w:t>off</w:t>
      </w:r>
      <w:r w:rsidR="004F2596" w:rsidRPr="0082263C">
        <w:rPr>
          <w:rFonts w:ascii="Calibri" w:hAnsi="Calibri" w:cs="Calibri"/>
          <w:color w:val="0070C0"/>
        </w:rPr>
        <w:t xml:space="preserve"> retail with a metrics pricing guild.</w:t>
      </w:r>
    </w:p>
    <w:p w14:paraId="10EE5F2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3C4B82E" w14:textId="2D53546D" w:rsidR="00874C10" w:rsidRPr="007B1E0C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4F2596">
        <w:rPr>
          <w:rFonts w:ascii="Calibri" w:hAnsi="Calibri" w:cs="Calibri"/>
        </w:rPr>
        <w:t xml:space="preserve">  </w:t>
      </w:r>
      <w:r w:rsidR="004F2596" w:rsidRPr="007B1E0C">
        <w:rPr>
          <w:rFonts w:ascii="Calibri" w:hAnsi="Calibri" w:cs="Calibri"/>
          <w:color w:val="0070C0"/>
        </w:rPr>
        <w:t xml:space="preserve">The parts director and the marketing director </w:t>
      </w:r>
      <w:r w:rsidR="00112F4B" w:rsidRPr="007B1E0C">
        <w:rPr>
          <w:rFonts w:ascii="Calibri" w:hAnsi="Calibri" w:cs="Calibri"/>
          <w:color w:val="0070C0"/>
        </w:rPr>
        <w:t>handle all of that. Coupons are offered.</w:t>
      </w:r>
    </w:p>
    <w:p w14:paraId="4CDA76DB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740E8799" w14:textId="1EDA17C1" w:rsidR="004105E0" w:rsidRPr="007B1E0C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112F4B">
        <w:rPr>
          <w:rFonts w:ascii="Calibri" w:hAnsi="Calibri" w:cs="Calibri"/>
        </w:rPr>
        <w:t xml:space="preserve">  </w:t>
      </w:r>
      <w:r w:rsidR="00D70B1D" w:rsidRPr="007B1E0C">
        <w:rPr>
          <w:rFonts w:ascii="Calibri" w:hAnsi="Calibri" w:cs="Calibri"/>
          <w:color w:val="0070C0"/>
        </w:rPr>
        <w:t>Yes,</w:t>
      </w:r>
      <w:r w:rsidR="00112F4B" w:rsidRPr="007B1E0C">
        <w:rPr>
          <w:rFonts w:ascii="Calibri" w:hAnsi="Calibri" w:cs="Calibri"/>
          <w:color w:val="0070C0"/>
        </w:rPr>
        <w:t xml:space="preserve"> we have an e</w:t>
      </w:r>
      <w:r w:rsidR="00D70B1D">
        <w:rPr>
          <w:rFonts w:ascii="Calibri" w:hAnsi="Calibri" w:cs="Calibri"/>
          <w:color w:val="0070C0"/>
        </w:rPr>
        <w:t>S</w:t>
      </w:r>
      <w:r w:rsidR="00112F4B" w:rsidRPr="007B1E0C">
        <w:rPr>
          <w:rFonts w:ascii="Calibri" w:hAnsi="Calibri" w:cs="Calibri"/>
          <w:color w:val="0070C0"/>
        </w:rPr>
        <w:t>tore, an email is sent out to 2 of the counter ppl, the parts manager and the parts director.</w:t>
      </w:r>
    </w:p>
    <w:p w14:paraId="6C74E2D4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03A64A9F" w14:textId="4525DE56" w:rsidR="00112F4B" w:rsidRPr="00D70B1D" w:rsidRDefault="00C71623" w:rsidP="00112F4B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112F4B">
        <w:rPr>
          <w:rFonts w:ascii="Calibri" w:hAnsi="Calibri" w:cs="Calibri"/>
        </w:rPr>
        <w:t xml:space="preserve">  </w:t>
      </w:r>
      <w:r w:rsidR="00112F4B" w:rsidRPr="00D70B1D">
        <w:rPr>
          <w:rFonts w:ascii="Calibri" w:hAnsi="Calibri" w:cs="Calibri"/>
          <w:color w:val="0070C0"/>
        </w:rPr>
        <w:t>Subaru quarterly online training.</w:t>
      </w:r>
    </w:p>
    <w:p w14:paraId="2DBDD58B" w14:textId="77777777" w:rsidR="00874C10" w:rsidRPr="00D70B1D" w:rsidRDefault="00874C10" w:rsidP="00524407">
      <w:pPr>
        <w:rPr>
          <w:rFonts w:ascii="Calibri" w:hAnsi="Calibri" w:cs="Calibri"/>
          <w:color w:val="0070C0"/>
        </w:rPr>
      </w:pPr>
    </w:p>
    <w:p w14:paraId="66B607C4" w14:textId="7A819E56" w:rsidR="00874C10" w:rsidRPr="00F813F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9E29FA" w:rsidRPr="00F813F3">
        <w:rPr>
          <w:rFonts w:ascii="Calibri" w:hAnsi="Calibri" w:cs="Calibri"/>
          <w:color w:val="0070C0"/>
        </w:rPr>
        <w:t xml:space="preserve">The only </w:t>
      </w:r>
      <w:r w:rsidR="001C4215" w:rsidRPr="00F813F3">
        <w:rPr>
          <w:rFonts w:ascii="Calibri" w:hAnsi="Calibri" w:cs="Calibri"/>
          <w:color w:val="0070C0"/>
        </w:rPr>
        <w:t xml:space="preserve">process is at </w:t>
      </w:r>
      <w:r w:rsidR="00EB67A5" w:rsidRPr="00F813F3">
        <w:rPr>
          <w:rFonts w:ascii="Calibri" w:hAnsi="Calibri" w:cs="Calibri"/>
          <w:color w:val="0070C0"/>
        </w:rPr>
        <w:t xml:space="preserve">the point of car purchase through the sales department. </w:t>
      </w:r>
      <w:r w:rsidR="009D6719" w:rsidRPr="00F813F3">
        <w:rPr>
          <w:rFonts w:ascii="Calibri" w:hAnsi="Calibri" w:cs="Calibri"/>
          <w:color w:val="0070C0"/>
        </w:rPr>
        <w:t xml:space="preserve">Space is an issue, and the parts and service department are on </w:t>
      </w:r>
      <w:r w:rsidR="007D53B2" w:rsidRPr="00F813F3">
        <w:rPr>
          <w:rFonts w:ascii="Calibri" w:hAnsi="Calibri" w:cs="Calibri"/>
          <w:color w:val="0070C0"/>
        </w:rPr>
        <w:t xml:space="preserve">the opposite side of the street from the sales department. </w:t>
      </w:r>
    </w:p>
    <w:p w14:paraId="7054D4F9" w14:textId="77777777" w:rsidR="00C71623" w:rsidRPr="00F813F3" w:rsidRDefault="00C71623" w:rsidP="00524407">
      <w:pPr>
        <w:pStyle w:val="ListParagraph"/>
        <w:ind w:left="360"/>
        <w:rPr>
          <w:rFonts w:ascii="Calibri" w:hAnsi="Calibri" w:cs="Calibri"/>
          <w:color w:val="0070C0"/>
        </w:rPr>
      </w:pPr>
    </w:p>
    <w:p w14:paraId="017B4E72" w14:textId="02466D76" w:rsidR="00C71623" w:rsidRPr="005F6C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>What would help you sell more accessories</w:t>
      </w:r>
      <w:r w:rsidRPr="005F6CE0">
        <w:rPr>
          <w:rFonts w:ascii="Calibri" w:hAnsi="Calibri" w:cs="Calibri"/>
          <w:color w:val="0070C0"/>
        </w:rPr>
        <w:t xml:space="preserve">? </w:t>
      </w:r>
      <w:r w:rsidR="00913BC8" w:rsidRPr="005F6CE0">
        <w:rPr>
          <w:rFonts w:ascii="Calibri" w:hAnsi="Calibri" w:cs="Calibri"/>
          <w:color w:val="0070C0"/>
        </w:rPr>
        <w:t>A de</w:t>
      </w:r>
      <w:r w:rsidR="004279C2" w:rsidRPr="005F6CE0">
        <w:rPr>
          <w:rFonts w:ascii="Calibri" w:hAnsi="Calibri" w:cs="Calibri"/>
          <w:color w:val="0070C0"/>
        </w:rPr>
        <w:t>dicated accessories area in the sales department (</w:t>
      </w:r>
      <w:r w:rsidR="005F6CE0" w:rsidRPr="005F6CE0">
        <w:rPr>
          <w:rFonts w:ascii="Calibri" w:hAnsi="Calibri" w:cs="Calibri"/>
          <w:color w:val="0070C0"/>
        </w:rPr>
        <w:t>store or boutique)</w:t>
      </w:r>
    </w:p>
    <w:p w14:paraId="727D13CC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436D75A4" w14:textId="4DB8A505" w:rsidR="00874C10" w:rsidRPr="0087540B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13092C">
        <w:rPr>
          <w:rFonts w:ascii="Calibri" w:hAnsi="Calibri" w:cs="Calibri"/>
        </w:rPr>
        <w:t xml:space="preserve">   </w:t>
      </w:r>
      <w:r w:rsidR="00797B29" w:rsidRPr="0087540B">
        <w:rPr>
          <w:rFonts w:ascii="Calibri" w:hAnsi="Calibri" w:cs="Calibri"/>
          <w:color w:val="0070C0"/>
        </w:rPr>
        <w:t>That is gone over on a monthly basis with the parts director</w:t>
      </w:r>
      <w:r w:rsidR="0087540B">
        <w:rPr>
          <w:rFonts w:ascii="Calibri" w:hAnsi="Calibri" w:cs="Calibri"/>
          <w:color w:val="0070C0"/>
        </w:rPr>
        <w:t>.</w:t>
      </w:r>
    </w:p>
    <w:p w14:paraId="5946F59C" w14:textId="77777777" w:rsidR="00307242" w:rsidRPr="0087540B" w:rsidRDefault="00307242" w:rsidP="00524407">
      <w:pPr>
        <w:pStyle w:val="ListParagraph"/>
        <w:ind w:left="360"/>
        <w:rPr>
          <w:rFonts w:ascii="Calibri" w:hAnsi="Calibri" w:cs="Calibri"/>
          <w:color w:val="0070C0"/>
        </w:rPr>
      </w:pPr>
    </w:p>
    <w:p w14:paraId="12494421" w14:textId="111B505E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9B78E7" w:rsidRPr="0087540B">
        <w:rPr>
          <w:rFonts w:ascii="Calibri" w:hAnsi="Calibri" w:cs="Calibri"/>
          <w:color w:val="0070C0"/>
        </w:rPr>
        <w:t>The parts manager does not know.</w:t>
      </w:r>
    </w:p>
    <w:p w14:paraId="1FC77364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41A28F28" w14:textId="02ADC207" w:rsidR="00874C10" w:rsidRPr="005F6CE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2A0049">
        <w:rPr>
          <w:rFonts w:ascii="Calibri" w:hAnsi="Calibri" w:cs="Calibri"/>
        </w:rPr>
        <w:t xml:space="preserve">  </w:t>
      </w:r>
      <w:r w:rsidR="00F740E5" w:rsidRPr="005F6CE0">
        <w:rPr>
          <w:rFonts w:ascii="Calibri" w:hAnsi="Calibri" w:cs="Calibri"/>
          <w:color w:val="0070C0"/>
        </w:rPr>
        <w:t xml:space="preserve">PS report is looked at </w:t>
      </w:r>
      <w:r w:rsidR="00FA5A38" w:rsidRPr="005F6CE0">
        <w:rPr>
          <w:rFonts w:ascii="Calibri" w:hAnsi="Calibri" w:cs="Calibri"/>
          <w:color w:val="0070C0"/>
        </w:rPr>
        <w:t>weekly.</w:t>
      </w:r>
    </w:p>
    <w:p w14:paraId="145AC47B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9305914" w14:textId="72E19238" w:rsidR="00874C10" w:rsidRPr="005F6CE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533596">
        <w:rPr>
          <w:rFonts w:ascii="Calibri" w:hAnsi="Calibri" w:cs="Calibri"/>
        </w:rPr>
        <w:t xml:space="preserve"> </w:t>
      </w:r>
      <w:r w:rsidR="005F6CE0" w:rsidRPr="005F6CE0">
        <w:rPr>
          <w:rFonts w:ascii="Calibri" w:hAnsi="Calibri" w:cs="Calibri"/>
          <w:color w:val="0070C0"/>
        </w:rPr>
        <w:t>Yes,</w:t>
      </w:r>
      <w:r w:rsidR="00BC4149" w:rsidRPr="005F6CE0">
        <w:rPr>
          <w:rFonts w:ascii="Calibri" w:hAnsi="Calibri" w:cs="Calibri"/>
          <w:color w:val="0070C0"/>
        </w:rPr>
        <w:t xml:space="preserve"> lost sales are tra</w:t>
      </w:r>
      <w:r w:rsidR="009C54BE" w:rsidRPr="005F6CE0">
        <w:rPr>
          <w:rFonts w:ascii="Calibri" w:hAnsi="Calibri" w:cs="Calibri"/>
          <w:color w:val="0070C0"/>
        </w:rPr>
        <w:t xml:space="preserve">cked, I don’t think there is a common definition of a lost sale </w:t>
      </w:r>
      <w:r w:rsidR="00FF7293" w:rsidRPr="005F6CE0">
        <w:rPr>
          <w:rFonts w:ascii="Calibri" w:hAnsi="Calibri" w:cs="Calibri"/>
          <w:color w:val="0070C0"/>
        </w:rPr>
        <w:t>within the department.</w:t>
      </w:r>
    </w:p>
    <w:p w14:paraId="4ED64F86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EB599E1" w14:textId="2173417E" w:rsidR="00307242" w:rsidRPr="005F6CE0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0139E8" w:rsidRPr="005F6CE0">
        <w:rPr>
          <w:rFonts w:ascii="Calibri" w:hAnsi="Calibri" w:cs="Calibri"/>
          <w:color w:val="0070C0"/>
        </w:rPr>
        <w:t xml:space="preserve">There really isn’t many obstacles </w:t>
      </w:r>
      <w:r w:rsidR="005F6CE0" w:rsidRPr="005F6CE0">
        <w:rPr>
          <w:rFonts w:ascii="Calibri" w:hAnsi="Calibri" w:cs="Calibri"/>
          <w:color w:val="0070C0"/>
        </w:rPr>
        <w:t>to</w:t>
      </w:r>
      <w:r w:rsidR="000139E8" w:rsidRPr="005F6CE0">
        <w:rPr>
          <w:rFonts w:ascii="Calibri" w:hAnsi="Calibri" w:cs="Calibri"/>
          <w:color w:val="0070C0"/>
        </w:rPr>
        <w:t xml:space="preserve"> getting </w:t>
      </w:r>
      <w:r w:rsidR="00590B70" w:rsidRPr="005F6CE0">
        <w:rPr>
          <w:rFonts w:ascii="Calibri" w:hAnsi="Calibri" w:cs="Calibri"/>
          <w:color w:val="0070C0"/>
        </w:rPr>
        <w:t>SOP parts off the shelves.</w:t>
      </w:r>
      <w:r w:rsidR="00590B70">
        <w:rPr>
          <w:rFonts w:ascii="Calibri" w:hAnsi="Calibri" w:cs="Calibri"/>
        </w:rPr>
        <w:t xml:space="preserve"> </w:t>
      </w:r>
      <w:r w:rsidR="00590B70" w:rsidRPr="005F6CE0">
        <w:rPr>
          <w:rFonts w:ascii="Calibri" w:hAnsi="Calibri" w:cs="Calibri"/>
          <w:color w:val="0070C0"/>
        </w:rPr>
        <w:lastRenderedPageBreak/>
        <w:t xml:space="preserve">The OEM </w:t>
      </w:r>
      <w:r w:rsidR="00721007" w:rsidRPr="005F6CE0">
        <w:rPr>
          <w:rFonts w:ascii="Calibri" w:hAnsi="Calibri" w:cs="Calibri"/>
          <w:color w:val="0070C0"/>
        </w:rPr>
        <w:t>contacts</w:t>
      </w:r>
      <w:r w:rsidR="00590B70" w:rsidRPr="005F6CE0">
        <w:rPr>
          <w:rFonts w:ascii="Calibri" w:hAnsi="Calibri" w:cs="Calibri"/>
          <w:color w:val="0070C0"/>
        </w:rPr>
        <w:t xml:space="preserve"> the customer by every means they have</w:t>
      </w:r>
      <w:r w:rsidR="005F6CE0">
        <w:rPr>
          <w:rFonts w:ascii="Calibri" w:hAnsi="Calibri" w:cs="Calibri"/>
          <w:color w:val="0070C0"/>
        </w:rPr>
        <w:t xml:space="preserve"> when they </w:t>
      </w:r>
      <w:r w:rsidR="00721007">
        <w:rPr>
          <w:rFonts w:ascii="Calibri" w:hAnsi="Calibri" w:cs="Calibri"/>
          <w:color w:val="0070C0"/>
        </w:rPr>
        <w:t>see the part is invoiced</w:t>
      </w:r>
      <w:r w:rsidR="00590B70" w:rsidRPr="005F6CE0">
        <w:rPr>
          <w:rFonts w:ascii="Calibri" w:hAnsi="Calibri" w:cs="Calibri"/>
          <w:color w:val="0070C0"/>
        </w:rPr>
        <w:t xml:space="preserve">. </w:t>
      </w:r>
      <w:r w:rsidR="005D0F1B" w:rsidRPr="005F6CE0">
        <w:rPr>
          <w:rFonts w:ascii="Calibri" w:hAnsi="Calibri" w:cs="Calibri"/>
          <w:color w:val="0070C0"/>
        </w:rPr>
        <w:t>(</w:t>
      </w:r>
      <w:r w:rsidR="00721007" w:rsidRPr="005F6CE0">
        <w:rPr>
          <w:rFonts w:ascii="Calibri" w:hAnsi="Calibri" w:cs="Calibri"/>
          <w:color w:val="0070C0"/>
        </w:rPr>
        <w:t>Cell</w:t>
      </w:r>
      <w:r w:rsidR="005D0F1B" w:rsidRPr="005F6CE0">
        <w:rPr>
          <w:rFonts w:ascii="Calibri" w:hAnsi="Calibri" w:cs="Calibri"/>
          <w:color w:val="0070C0"/>
        </w:rPr>
        <w:t xml:space="preserve"> phone ho</w:t>
      </w:r>
      <w:r w:rsidR="005F6CE0">
        <w:rPr>
          <w:rFonts w:ascii="Calibri" w:hAnsi="Calibri" w:cs="Calibri"/>
          <w:color w:val="0070C0"/>
        </w:rPr>
        <w:t>m</w:t>
      </w:r>
      <w:r w:rsidR="005D0F1B" w:rsidRPr="005F6CE0">
        <w:rPr>
          <w:rFonts w:ascii="Calibri" w:hAnsi="Calibri" w:cs="Calibri"/>
          <w:color w:val="0070C0"/>
        </w:rPr>
        <w:t>e phone,</w:t>
      </w:r>
      <w:r w:rsidR="0039534F" w:rsidRPr="005F6CE0">
        <w:rPr>
          <w:rFonts w:ascii="Calibri" w:hAnsi="Calibri" w:cs="Calibri"/>
          <w:color w:val="0070C0"/>
        </w:rPr>
        <w:t xml:space="preserve"> work phone,</w:t>
      </w:r>
      <w:r w:rsidR="005D0F1B" w:rsidRPr="005F6CE0">
        <w:rPr>
          <w:rFonts w:ascii="Calibri" w:hAnsi="Calibri" w:cs="Calibri"/>
          <w:color w:val="0070C0"/>
        </w:rPr>
        <w:t xml:space="preserve"> email</w:t>
      </w:r>
      <w:r w:rsidR="0039534F" w:rsidRPr="005F6CE0">
        <w:rPr>
          <w:rFonts w:ascii="Calibri" w:hAnsi="Calibri" w:cs="Calibri"/>
          <w:color w:val="0070C0"/>
        </w:rPr>
        <w:t>s</w:t>
      </w:r>
      <w:r w:rsidR="005D0F1B" w:rsidRPr="005F6CE0">
        <w:rPr>
          <w:rFonts w:ascii="Calibri" w:hAnsi="Calibri" w:cs="Calibri"/>
          <w:color w:val="0070C0"/>
        </w:rPr>
        <w:t>, snail mail</w:t>
      </w:r>
      <w:r w:rsidR="00721007">
        <w:rPr>
          <w:rFonts w:ascii="Calibri" w:hAnsi="Calibri" w:cs="Calibri"/>
          <w:color w:val="0070C0"/>
        </w:rPr>
        <w:t>,</w:t>
      </w:r>
      <w:r w:rsidR="0039534F" w:rsidRPr="005F6CE0">
        <w:rPr>
          <w:rFonts w:ascii="Calibri" w:hAnsi="Calibri" w:cs="Calibri"/>
          <w:color w:val="0070C0"/>
        </w:rPr>
        <w:t xml:space="preserve"> smoke sign</w:t>
      </w:r>
      <w:r w:rsidR="008F72D8" w:rsidRPr="005F6CE0">
        <w:rPr>
          <w:rFonts w:ascii="Calibri" w:hAnsi="Calibri" w:cs="Calibri"/>
          <w:color w:val="0070C0"/>
        </w:rPr>
        <w:t>als)</w:t>
      </w:r>
    </w:p>
    <w:p w14:paraId="67DD0A2D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5DC5E74" w14:textId="33406349" w:rsidR="00755A5D" w:rsidRPr="00721007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9835BB">
        <w:rPr>
          <w:rFonts w:ascii="Calibri" w:hAnsi="Calibri" w:cs="Calibri"/>
        </w:rPr>
        <w:t xml:space="preserve"> </w:t>
      </w:r>
      <w:r w:rsidR="009835BB" w:rsidRPr="00721007">
        <w:rPr>
          <w:rFonts w:ascii="Calibri" w:hAnsi="Calibri" w:cs="Calibri"/>
          <w:color w:val="0070C0"/>
        </w:rPr>
        <w:t>$4,677</w:t>
      </w:r>
      <w:r w:rsidR="00784CA3">
        <w:rPr>
          <w:rFonts w:ascii="Calibri" w:hAnsi="Calibri" w:cs="Calibri"/>
          <w:color w:val="0070C0"/>
        </w:rPr>
        <w:t xml:space="preserve"> in obsol</w:t>
      </w:r>
      <w:r w:rsidR="00D140E4">
        <w:rPr>
          <w:rFonts w:ascii="Calibri" w:hAnsi="Calibri" w:cs="Calibri"/>
          <w:color w:val="0070C0"/>
        </w:rPr>
        <w:t>escence for the day</w:t>
      </w:r>
      <w:r w:rsidR="009835BB" w:rsidRPr="00721007">
        <w:rPr>
          <w:rFonts w:ascii="Calibri" w:hAnsi="Calibri" w:cs="Calibri"/>
          <w:color w:val="0070C0"/>
        </w:rPr>
        <w:t xml:space="preserve">.    </w:t>
      </w:r>
      <w:r w:rsidR="004C7B30" w:rsidRPr="00721007">
        <w:rPr>
          <w:rFonts w:ascii="Calibri" w:hAnsi="Calibri" w:cs="Calibri"/>
          <w:color w:val="0070C0"/>
        </w:rPr>
        <w:t>Available to send back to Subaru is $4,016</w:t>
      </w:r>
      <w:r w:rsidR="009835BB" w:rsidRPr="00721007">
        <w:rPr>
          <w:rFonts w:ascii="Calibri" w:hAnsi="Calibri" w:cs="Calibri"/>
          <w:color w:val="0070C0"/>
        </w:rPr>
        <w:t xml:space="preserve">  </w:t>
      </w:r>
    </w:p>
    <w:p w14:paraId="12205685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DA3DFA4" w14:textId="65FD91F8" w:rsidR="00755A5D" w:rsidRPr="00D140E4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</w:t>
      </w:r>
      <w:r w:rsidR="0031367B" w:rsidRPr="00D140E4">
        <w:rPr>
          <w:rFonts w:ascii="Calibri" w:hAnsi="Calibri" w:cs="Calibri"/>
          <w:color w:val="0070C0"/>
        </w:rPr>
        <w:t>.</w:t>
      </w:r>
      <w:r w:rsidRPr="00D140E4">
        <w:rPr>
          <w:rFonts w:ascii="Calibri" w:hAnsi="Calibri" w:cs="Calibri"/>
          <w:color w:val="0070C0"/>
        </w:rPr>
        <w:t>)?</w:t>
      </w:r>
      <w:r w:rsidR="00CB2164" w:rsidRPr="00D140E4">
        <w:rPr>
          <w:rFonts w:ascii="Calibri" w:hAnsi="Calibri" w:cs="Calibri"/>
          <w:color w:val="0070C0"/>
        </w:rPr>
        <w:t xml:space="preserve">  Subaru or Parts eye</w:t>
      </w:r>
      <w:r w:rsidR="00AA5D9D" w:rsidRPr="00D140E4">
        <w:rPr>
          <w:rFonts w:ascii="Calibri" w:hAnsi="Calibri" w:cs="Calibri"/>
          <w:color w:val="0070C0"/>
        </w:rPr>
        <w:t xml:space="preserve"> controls phase in/phase out </w:t>
      </w:r>
      <w:r w:rsidR="00042A35" w:rsidRPr="00D140E4">
        <w:rPr>
          <w:rFonts w:ascii="Calibri" w:hAnsi="Calibri" w:cs="Calibri"/>
          <w:color w:val="0070C0"/>
        </w:rPr>
        <w:t>and stocking guidelines.</w:t>
      </w:r>
    </w:p>
    <w:p w14:paraId="12C780AE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AA04E7C" w14:textId="01141802" w:rsidR="00755A5D" w:rsidRPr="00D140E4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042A35">
        <w:rPr>
          <w:rFonts w:ascii="Calibri" w:hAnsi="Calibri" w:cs="Calibri"/>
        </w:rPr>
        <w:t xml:space="preserve">  </w:t>
      </w:r>
      <w:r w:rsidR="001E2333" w:rsidRPr="00D140E4">
        <w:rPr>
          <w:rFonts w:ascii="Calibri" w:hAnsi="Calibri" w:cs="Calibri"/>
          <w:color w:val="0070C0"/>
        </w:rPr>
        <w:t>8</w:t>
      </w:r>
    </w:p>
    <w:p w14:paraId="42EF9229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BC701B0" w14:textId="113EB6A4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F0221">
        <w:rPr>
          <w:rFonts w:ascii="Calibri" w:hAnsi="Calibri" w:cs="Calibri"/>
          <w:color w:val="0070C0"/>
        </w:rPr>
        <w:t>?</w:t>
      </w:r>
      <w:r w:rsidR="00C6219A" w:rsidRPr="003F0221">
        <w:rPr>
          <w:rFonts w:ascii="Calibri" w:hAnsi="Calibri" w:cs="Calibri"/>
          <w:color w:val="0070C0"/>
        </w:rPr>
        <w:t xml:space="preserve">   </w:t>
      </w:r>
      <w:r w:rsidR="0018765F" w:rsidRPr="003F0221">
        <w:rPr>
          <w:rFonts w:ascii="Calibri" w:hAnsi="Calibri" w:cs="Calibri"/>
          <w:color w:val="0070C0"/>
        </w:rPr>
        <w:t xml:space="preserve">He </w:t>
      </w:r>
      <w:r w:rsidR="0088671C" w:rsidRPr="003F0221">
        <w:rPr>
          <w:rFonts w:ascii="Calibri" w:hAnsi="Calibri" w:cs="Calibri"/>
          <w:color w:val="0070C0"/>
        </w:rPr>
        <w:t xml:space="preserve">feels that nothing is really needed </w:t>
      </w:r>
      <w:r w:rsidR="00D140E4" w:rsidRPr="003F0221">
        <w:rPr>
          <w:rFonts w:ascii="Calibri" w:hAnsi="Calibri" w:cs="Calibri"/>
          <w:color w:val="0070C0"/>
        </w:rPr>
        <w:t>now</w:t>
      </w:r>
      <w:r w:rsidR="0088671C" w:rsidRPr="003F0221">
        <w:rPr>
          <w:rFonts w:ascii="Calibri" w:hAnsi="Calibri" w:cs="Calibri"/>
          <w:color w:val="0070C0"/>
        </w:rPr>
        <w:t xml:space="preserve">, they recently hired a </w:t>
      </w:r>
      <w:r w:rsidR="00A25773" w:rsidRPr="003F0221">
        <w:rPr>
          <w:rFonts w:ascii="Calibri" w:hAnsi="Calibri" w:cs="Calibri"/>
          <w:color w:val="0070C0"/>
        </w:rPr>
        <w:t xml:space="preserve">person </w:t>
      </w:r>
      <w:r w:rsidR="00777199" w:rsidRPr="003F0221">
        <w:rPr>
          <w:rFonts w:ascii="Calibri" w:hAnsi="Calibri" w:cs="Calibri"/>
          <w:color w:val="0070C0"/>
        </w:rPr>
        <w:t>as</w:t>
      </w:r>
      <w:r w:rsidR="00A25773" w:rsidRPr="003F0221">
        <w:rPr>
          <w:rFonts w:ascii="Calibri" w:hAnsi="Calibri" w:cs="Calibri"/>
          <w:color w:val="0070C0"/>
        </w:rPr>
        <w:t xml:space="preserve"> the parts department </w:t>
      </w:r>
      <w:r w:rsidR="0051373C" w:rsidRPr="003F0221">
        <w:rPr>
          <w:rFonts w:ascii="Calibri" w:hAnsi="Calibri" w:cs="Calibri"/>
          <w:color w:val="0070C0"/>
        </w:rPr>
        <w:t xml:space="preserve">helper, whose job is to run around and do whatever is needed. </w:t>
      </w:r>
      <w:r w:rsidR="00777199" w:rsidRPr="003F0221">
        <w:rPr>
          <w:rFonts w:ascii="Calibri" w:hAnsi="Calibri" w:cs="Calibri"/>
          <w:color w:val="0070C0"/>
        </w:rPr>
        <w:t xml:space="preserve">In his </w:t>
      </w:r>
      <w:r w:rsidR="003F0221" w:rsidRPr="003F0221">
        <w:rPr>
          <w:rFonts w:ascii="Calibri" w:hAnsi="Calibri" w:cs="Calibri"/>
          <w:color w:val="0070C0"/>
        </w:rPr>
        <w:t>words,</w:t>
      </w:r>
      <w:r w:rsidR="00777199" w:rsidRPr="003F0221">
        <w:rPr>
          <w:rFonts w:ascii="Calibri" w:hAnsi="Calibri" w:cs="Calibri"/>
          <w:color w:val="0070C0"/>
        </w:rPr>
        <w:t xml:space="preserve"> </w:t>
      </w:r>
      <w:r w:rsidR="003F0221" w:rsidRPr="003F0221">
        <w:rPr>
          <w:rFonts w:ascii="Calibri" w:hAnsi="Calibri" w:cs="Calibri"/>
          <w:color w:val="0070C0"/>
        </w:rPr>
        <w:t xml:space="preserve">that </w:t>
      </w:r>
      <w:r w:rsidR="00777199" w:rsidRPr="003F0221">
        <w:rPr>
          <w:rFonts w:ascii="Calibri" w:hAnsi="Calibri" w:cs="Calibri"/>
          <w:color w:val="0070C0"/>
        </w:rPr>
        <w:t xml:space="preserve">hire </w:t>
      </w:r>
      <w:r w:rsidR="002D51AF" w:rsidRPr="003F0221">
        <w:rPr>
          <w:rFonts w:ascii="Calibri" w:hAnsi="Calibri" w:cs="Calibri"/>
          <w:color w:val="0070C0"/>
        </w:rPr>
        <w:t>was one of the best things to ever happen to him. It has f</w:t>
      </w:r>
      <w:r w:rsidR="003F0221" w:rsidRPr="003F0221">
        <w:rPr>
          <w:rFonts w:ascii="Calibri" w:hAnsi="Calibri" w:cs="Calibri"/>
          <w:color w:val="0070C0"/>
        </w:rPr>
        <w:t>r</w:t>
      </w:r>
      <w:r w:rsidR="002D51AF" w:rsidRPr="003F0221">
        <w:rPr>
          <w:rFonts w:ascii="Calibri" w:hAnsi="Calibri" w:cs="Calibri"/>
          <w:color w:val="0070C0"/>
        </w:rPr>
        <w:t xml:space="preserve">eed up so much time he used to spend </w:t>
      </w:r>
      <w:r w:rsidR="00D305C0" w:rsidRPr="003F0221">
        <w:rPr>
          <w:rFonts w:ascii="Calibri" w:hAnsi="Calibri" w:cs="Calibri"/>
          <w:color w:val="0070C0"/>
        </w:rPr>
        <w:t xml:space="preserve">running around doing menial </w:t>
      </w:r>
      <w:r w:rsidR="003F0221" w:rsidRPr="003F0221">
        <w:rPr>
          <w:rFonts w:ascii="Calibri" w:hAnsi="Calibri" w:cs="Calibri"/>
          <w:color w:val="0070C0"/>
        </w:rPr>
        <w:t>tasks.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FBAA9" w14:textId="77777777" w:rsidR="00124B80" w:rsidRDefault="00124B80">
      <w:r>
        <w:separator/>
      </w:r>
    </w:p>
  </w:endnote>
  <w:endnote w:type="continuationSeparator" w:id="0">
    <w:p w14:paraId="77B74737" w14:textId="77777777" w:rsidR="00124B80" w:rsidRDefault="0012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EEB4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9323EA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49DA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5E70BCD9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44338" w14:textId="77777777" w:rsidR="00124B80" w:rsidRDefault="00124B80">
      <w:r>
        <w:separator/>
      </w:r>
    </w:p>
  </w:footnote>
  <w:footnote w:type="continuationSeparator" w:id="0">
    <w:p w14:paraId="5223A9C6" w14:textId="77777777" w:rsidR="00124B80" w:rsidRDefault="00124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C23C8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0571B" w14:textId="616AC84C" w:rsidR="009D5BCF" w:rsidRDefault="003D7F0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1A7D61E" wp14:editId="198A1596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13436">
    <w:abstractNumId w:val="10"/>
  </w:num>
  <w:num w:numId="2" w16cid:durableId="731663390">
    <w:abstractNumId w:val="7"/>
  </w:num>
  <w:num w:numId="3" w16cid:durableId="1844198726">
    <w:abstractNumId w:val="3"/>
  </w:num>
  <w:num w:numId="4" w16cid:durableId="1577587588">
    <w:abstractNumId w:val="6"/>
  </w:num>
  <w:num w:numId="5" w16cid:durableId="14946366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3181998">
    <w:abstractNumId w:val="9"/>
  </w:num>
  <w:num w:numId="7" w16cid:durableId="1654531594">
    <w:abstractNumId w:val="12"/>
  </w:num>
  <w:num w:numId="8" w16cid:durableId="2016374471">
    <w:abstractNumId w:val="1"/>
  </w:num>
  <w:num w:numId="9" w16cid:durableId="516386034">
    <w:abstractNumId w:val="14"/>
  </w:num>
  <w:num w:numId="10" w16cid:durableId="1058937890">
    <w:abstractNumId w:val="0"/>
  </w:num>
  <w:num w:numId="11" w16cid:durableId="2082437720">
    <w:abstractNumId w:val="8"/>
  </w:num>
  <w:num w:numId="12" w16cid:durableId="1226449485">
    <w:abstractNumId w:val="13"/>
  </w:num>
  <w:num w:numId="13" w16cid:durableId="762267565">
    <w:abstractNumId w:val="11"/>
  </w:num>
  <w:num w:numId="14" w16cid:durableId="1853688126">
    <w:abstractNumId w:val="5"/>
  </w:num>
  <w:num w:numId="15" w16cid:durableId="1227960660">
    <w:abstractNumId w:val="4"/>
  </w:num>
  <w:num w:numId="16" w16cid:durableId="571620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39E8"/>
    <w:rsid w:val="00015B4E"/>
    <w:rsid w:val="00017766"/>
    <w:rsid w:val="0002107C"/>
    <w:rsid w:val="00021661"/>
    <w:rsid w:val="00025060"/>
    <w:rsid w:val="000362DF"/>
    <w:rsid w:val="0004074B"/>
    <w:rsid w:val="00042A35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12F4B"/>
    <w:rsid w:val="0012206D"/>
    <w:rsid w:val="00124B80"/>
    <w:rsid w:val="0013092C"/>
    <w:rsid w:val="001646E7"/>
    <w:rsid w:val="001716AA"/>
    <w:rsid w:val="0017449D"/>
    <w:rsid w:val="0018765F"/>
    <w:rsid w:val="00187F0B"/>
    <w:rsid w:val="0019144F"/>
    <w:rsid w:val="001C4215"/>
    <w:rsid w:val="001C5C47"/>
    <w:rsid w:val="001D520C"/>
    <w:rsid w:val="001D5F77"/>
    <w:rsid w:val="001E2333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A0049"/>
    <w:rsid w:val="002B5AF9"/>
    <w:rsid w:val="002C07E9"/>
    <w:rsid w:val="002C4AEE"/>
    <w:rsid w:val="002D4B1B"/>
    <w:rsid w:val="002D51AF"/>
    <w:rsid w:val="002F43AB"/>
    <w:rsid w:val="00307242"/>
    <w:rsid w:val="00307A44"/>
    <w:rsid w:val="0031367B"/>
    <w:rsid w:val="00321E42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534F"/>
    <w:rsid w:val="003961C4"/>
    <w:rsid w:val="003C7065"/>
    <w:rsid w:val="003C7274"/>
    <w:rsid w:val="003D243B"/>
    <w:rsid w:val="003D7F08"/>
    <w:rsid w:val="003E66E2"/>
    <w:rsid w:val="003F0221"/>
    <w:rsid w:val="004105E0"/>
    <w:rsid w:val="00414875"/>
    <w:rsid w:val="004267E0"/>
    <w:rsid w:val="004279C2"/>
    <w:rsid w:val="004408DB"/>
    <w:rsid w:val="004539D4"/>
    <w:rsid w:val="004616A3"/>
    <w:rsid w:val="00461C8D"/>
    <w:rsid w:val="00466F40"/>
    <w:rsid w:val="00481613"/>
    <w:rsid w:val="004861D9"/>
    <w:rsid w:val="00492706"/>
    <w:rsid w:val="004B243B"/>
    <w:rsid w:val="004B715D"/>
    <w:rsid w:val="004C7B30"/>
    <w:rsid w:val="004F15FB"/>
    <w:rsid w:val="004F2596"/>
    <w:rsid w:val="004F25D6"/>
    <w:rsid w:val="00500330"/>
    <w:rsid w:val="00503652"/>
    <w:rsid w:val="0051373C"/>
    <w:rsid w:val="005143EB"/>
    <w:rsid w:val="00524407"/>
    <w:rsid w:val="00532041"/>
    <w:rsid w:val="00533596"/>
    <w:rsid w:val="0055367E"/>
    <w:rsid w:val="005768D3"/>
    <w:rsid w:val="00576EC8"/>
    <w:rsid w:val="0057749E"/>
    <w:rsid w:val="0058036E"/>
    <w:rsid w:val="005900AA"/>
    <w:rsid w:val="00590B70"/>
    <w:rsid w:val="005B278A"/>
    <w:rsid w:val="005B2FB7"/>
    <w:rsid w:val="005B5494"/>
    <w:rsid w:val="005D0F1B"/>
    <w:rsid w:val="005D5827"/>
    <w:rsid w:val="005F0051"/>
    <w:rsid w:val="005F6CE0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1007"/>
    <w:rsid w:val="00722463"/>
    <w:rsid w:val="00755A5D"/>
    <w:rsid w:val="00760E7E"/>
    <w:rsid w:val="00775175"/>
    <w:rsid w:val="00777199"/>
    <w:rsid w:val="00784CA3"/>
    <w:rsid w:val="00797B29"/>
    <w:rsid w:val="007A775E"/>
    <w:rsid w:val="007B06BC"/>
    <w:rsid w:val="007B1E0C"/>
    <w:rsid w:val="007C6C55"/>
    <w:rsid w:val="007D53B2"/>
    <w:rsid w:val="007D65F5"/>
    <w:rsid w:val="007E105B"/>
    <w:rsid w:val="008027D9"/>
    <w:rsid w:val="00816D0A"/>
    <w:rsid w:val="0082263C"/>
    <w:rsid w:val="00824ADC"/>
    <w:rsid w:val="008257C9"/>
    <w:rsid w:val="0083550C"/>
    <w:rsid w:val="00850BA8"/>
    <w:rsid w:val="00857621"/>
    <w:rsid w:val="008731D7"/>
    <w:rsid w:val="00874C10"/>
    <w:rsid w:val="0087540B"/>
    <w:rsid w:val="0088671C"/>
    <w:rsid w:val="0089559B"/>
    <w:rsid w:val="008A4145"/>
    <w:rsid w:val="008C0CEA"/>
    <w:rsid w:val="008C4278"/>
    <w:rsid w:val="008E0A01"/>
    <w:rsid w:val="008E253F"/>
    <w:rsid w:val="008F72D8"/>
    <w:rsid w:val="00902B55"/>
    <w:rsid w:val="0090582A"/>
    <w:rsid w:val="00913BC8"/>
    <w:rsid w:val="0092644B"/>
    <w:rsid w:val="00953AF7"/>
    <w:rsid w:val="00954AA9"/>
    <w:rsid w:val="00960617"/>
    <w:rsid w:val="0097367B"/>
    <w:rsid w:val="009835BB"/>
    <w:rsid w:val="00991157"/>
    <w:rsid w:val="009A0E1C"/>
    <w:rsid w:val="009B42D9"/>
    <w:rsid w:val="009B78E7"/>
    <w:rsid w:val="009C54BE"/>
    <w:rsid w:val="009D38F8"/>
    <w:rsid w:val="009D5BCF"/>
    <w:rsid w:val="009D6719"/>
    <w:rsid w:val="009E29FA"/>
    <w:rsid w:val="009F5979"/>
    <w:rsid w:val="009F76C0"/>
    <w:rsid w:val="00A04A59"/>
    <w:rsid w:val="00A222A5"/>
    <w:rsid w:val="00A25773"/>
    <w:rsid w:val="00A34ECB"/>
    <w:rsid w:val="00A37A60"/>
    <w:rsid w:val="00A40292"/>
    <w:rsid w:val="00A46525"/>
    <w:rsid w:val="00A543F8"/>
    <w:rsid w:val="00A73BDE"/>
    <w:rsid w:val="00A74CCF"/>
    <w:rsid w:val="00A86F8F"/>
    <w:rsid w:val="00A931D4"/>
    <w:rsid w:val="00AA5407"/>
    <w:rsid w:val="00AA5D9D"/>
    <w:rsid w:val="00AB68E4"/>
    <w:rsid w:val="00AB71C4"/>
    <w:rsid w:val="00AC2B68"/>
    <w:rsid w:val="00AD3742"/>
    <w:rsid w:val="00AD7438"/>
    <w:rsid w:val="00AE00C4"/>
    <w:rsid w:val="00AE5B78"/>
    <w:rsid w:val="00B03352"/>
    <w:rsid w:val="00B159EB"/>
    <w:rsid w:val="00B774E5"/>
    <w:rsid w:val="00B841A7"/>
    <w:rsid w:val="00B87032"/>
    <w:rsid w:val="00B96CAF"/>
    <w:rsid w:val="00BA5D8C"/>
    <w:rsid w:val="00BB5289"/>
    <w:rsid w:val="00BC4149"/>
    <w:rsid w:val="00BD55C1"/>
    <w:rsid w:val="00C050E7"/>
    <w:rsid w:val="00C36E20"/>
    <w:rsid w:val="00C36F27"/>
    <w:rsid w:val="00C445E8"/>
    <w:rsid w:val="00C44FAB"/>
    <w:rsid w:val="00C45985"/>
    <w:rsid w:val="00C61478"/>
    <w:rsid w:val="00C6219A"/>
    <w:rsid w:val="00C71623"/>
    <w:rsid w:val="00C86D75"/>
    <w:rsid w:val="00CA7AE4"/>
    <w:rsid w:val="00CB0FD9"/>
    <w:rsid w:val="00CB2164"/>
    <w:rsid w:val="00CC6670"/>
    <w:rsid w:val="00D105E5"/>
    <w:rsid w:val="00D140E4"/>
    <w:rsid w:val="00D154EA"/>
    <w:rsid w:val="00D305C0"/>
    <w:rsid w:val="00D34132"/>
    <w:rsid w:val="00D460C8"/>
    <w:rsid w:val="00D70B1D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33C7B"/>
    <w:rsid w:val="00E43D1C"/>
    <w:rsid w:val="00E450E8"/>
    <w:rsid w:val="00E46AB0"/>
    <w:rsid w:val="00E67FEA"/>
    <w:rsid w:val="00EB1531"/>
    <w:rsid w:val="00EB67A5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740E5"/>
    <w:rsid w:val="00F80A53"/>
    <w:rsid w:val="00F813F3"/>
    <w:rsid w:val="00F85D77"/>
    <w:rsid w:val="00F87046"/>
    <w:rsid w:val="00FA12C3"/>
    <w:rsid w:val="00FA42E4"/>
    <w:rsid w:val="00FA5A38"/>
    <w:rsid w:val="00FC2577"/>
    <w:rsid w:val="00FC650A"/>
    <w:rsid w:val="00FE7FDF"/>
    <w:rsid w:val="00FF5AC3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3DCE7"/>
  <w15:chartTrackingRefBased/>
  <w15:docId w15:val="{DD80E13B-4F21-48A5-A13A-F827FEBE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bbaf84-47df-4611-8fb5-df82a56a7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984E356ED0C748BAF6967D11280489" ma:contentTypeVersion="9" ma:contentTypeDescription="Create a new document." ma:contentTypeScope="" ma:versionID="9148162d980125408365a509fac147f3">
  <xsd:schema xmlns:xsd="http://www.w3.org/2001/XMLSchema" xmlns:xs="http://www.w3.org/2001/XMLSchema" xmlns:p="http://schemas.microsoft.com/office/2006/metadata/properties" xmlns:ns3="1cc57287-3b3d-4c6f-9bbe-313d67411eec" xmlns:ns4="abbbaf84-47df-4611-8fb5-df82a56a7998" targetNamespace="http://schemas.microsoft.com/office/2006/metadata/properties" ma:root="true" ma:fieldsID="44ed0687f8e084e6c8e286d96cf79891" ns3:_="" ns4:_="">
    <xsd:import namespace="1cc57287-3b3d-4c6f-9bbe-313d67411eec"/>
    <xsd:import namespace="abbbaf84-47df-4611-8fb5-df82a56a799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AutoKeyPoints" minOccurs="0"/>
                <xsd:element ref="ns4:MediaServiceKeyPoint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57287-3b3d-4c6f-9bbe-313d67411e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baf84-47df-4611-8fb5-df82a56a7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6D09A5-1CA5-488B-9ADD-A6A97EF3B467}">
  <ds:schemaRefs>
    <ds:schemaRef ds:uri="http://schemas.microsoft.com/office/2006/metadata/properties"/>
    <ds:schemaRef ds:uri="http://schemas.microsoft.com/office/infopath/2007/PartnerControls"/>
    <ds:schemaRef ds:uri="abbbaf84-47df-4611-8fb5-df82a56a7998"/>
  </ds:schemaRefs>
</ds:datastoreItem>
</file>

<file path=customXml/itemProps4.xml><?xml version="1.0" encoding="utf-8"?>
<ds:datastoreItem xmlns:ds="http://schemas.openxmlformats.org/officeDocument/2006/customXml" ds:itemID="{2F46C424-F2D8-4C02-97DE-B4A6314A4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c57287-3b3d-4c6f-9bbe-313d67411eec"/>
    <ds:schemaRef ds:uri="abbbaf84-47df-4611-8fb5-df82a56a7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Sheldon Osofsky</cp:lastModifiedBy>
  <cp:revision>2</cp:revision>
  <cp:lastPrinted>2023-07-06T16:05:00Z</cp:lastPrinted>
  <dcterms:created xsi:type="dcterms:W3CDTF">2023-07-06T20:36:00Z</dcterms:created>
  <dcterms:modified xsi:type="dcterms:W3CDTF">2023-07-06T20:36:00Z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0x01010094984E356ED0C748BAF6967D11280489</vt:lpwstr>
  </property>
</Properties>
</file>